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18BF70D5" w:rsidR="00F93231" w:rsidRPr="00CD0CDE" w:rsidRDefault="0007254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knowledge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6692A941" w:rsidR="00F50AC7" w:rsidRPr="00CD0CDE" w:rsidRDefault="0007254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learn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5F95C871" w:rsidR="00F50AC7" w:rsidRPr="00CD0CDE" w:rsidRDefault="0007254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notice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40EB1754" w:rsidR="00F50AC7" w:rsidRPr="00CD0CDE" w:rsidRDefault="0007254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ordinary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79D36ADC" w:rsidR="00F50AC7" w:rsidRPr="00CD0CDE" w:rsidRDefault="00072544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regular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35F6D479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610585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2A194819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072544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6A26A6E2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072544">
        <w:rPr>
          <w:rFonts w:ascii="Century Gothic" w:hAnsi="Century Gothic"/>
          <w:sz w:val="32"/>
          <w:szCs w:val="32"/>
          <w:u w:val="single"/>
        </w:rPr>
        <w:t>26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610585">
        <w:rPr>
          <w:rFonts w:ascii="Century Gothic" w:hAnsi="Century Gothic"/>
          <w:sz w:val="32"/>
          <w:szCs w:val="32"/>
          <w:u w:val="single"/>
        </w:rPr>
        <w:t>3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2BD79137" w:rsidR="00B63DD6" w:rsidRPr="00B63DD6" w:rsidRDefault="00072544" w:rsidP="00072544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072544">
        <w:rPr>
          <w:rFonts w:asciiTheme="majorHAnsi" w:hAnsiTheme="majorHAnsi" w:cstheme="majorHAnsi"/>
          <w:sz w:val="20"/>
          <w:szCs w:val="20"/>
        </w:rPr>
        <w:t>Knowledge learn notice ordinary regular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72544"/>
    <w:rsid w:val="000B33CE"/>
    <w:rsid w:val="000F7C26"/>
    <w:rsid w:val="00157112"/>
    <w:rsid w:val="001C4A2E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A6385"/>
    <w:rsid w:val="006B3B9D"/>
    <w:rsid w:val="00880BE8"/>
    <w:rsid w:val="00A0552F"/>
    <w:rsid w:val="00B63DD6"/>
    <w:rsid w:val="00C231A0"/>
    <w:rsid w:val="00C3689C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10</cp:revision>
  <dcterms:created xsi:type="dcterms:W3CDTF">2025-01-02T18:48:00Z</dcterms:created>
  <dcterms:modified xsi:type="dcterms:W3CDTF">2025-02-26T15:10:00Z</dcterms:modified>
</cp:coreProperties>
</file>